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D83" w:rsidRPr="00217B8E" w:rsidRDefault="00BF7D83" w:rsidP="00BF7D83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217B8E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217B8E">
        <w:rPr>
          <w:rFonts w:asciiTheme="majorHAnsi" w:hAnsiTheme="majorHAnsi"/>
        </w:rPr>
        <w:t>Pembatalan SPPT</w:t>
      </w:r>
      <w:r w:rsidRPr="00217B8E">
        <w:rPr>
          <w:rFonts w:asciiTheme="majorHAnsi" w:hAnsiTheme="majorHAnsi" w:cstheme="minorHAnsi"/>
          <w:lang w:val="en-US"/>
        </w:rPr>
        <w:t>:</w:t>
      </w:r>
    </w:p>
    <w:p w:rsidR="00BF7D83" w:rsidRPr="00217B8E" w:rsidRDefault="00BF7D83" w:rsidP="00BF7D83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217B8E">
        <w:rPr>
          <w:rFonts w:asciiTheme="majorHAnsi" w:hAnsiTheme="majorHAnsi"/>
          <w:sz w:val="24"/>
          <w:szCs w:val="24"/>
        </w:rPr>
        <w:t>Permohonan</w:t>
      </w:r>
    </w:p>
    <w:p w:rsidR="00BF7D83" w:rsidRPr="00BF7D83" w:rsidRDefault="00BF7D83" w:rsidP="00BF7D83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217B8E">
        <w:rPr>
          <w:rFonts w:asciiTheme="majorHAnsi" w:hAnsiTheme="majorHAnsi"/>
          <w:sz w:val="24"/>
          <w:szCs w:val="24"/>
          <w:lang w:val="en-US"/>
        </w:rPr>
        <w:t>SPPT</w:t>
      </w:r>
    </w:p>
    <w:p w:rsidR="00843372" w:rsidRPr="00BF7D83" w:rsidRDefault="00BF7D83" w:rsidP="00BF7D83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F7D83">
        <w:rPr>
          <w:rFonts w:asciiTheme="majorHAnsi" w:hAnsiTheme="majorHAnsi"/>
          <w:sz w:val="24"/>
          <w:szCs w:val="24"/>
        </w:rPr>
        <w:t>Surat Keterangan Lurah</w:t>
      </w:r>
    </w:p>
    <w:sectPr w:rsidR="00843372" w:rsidRPr="00BF7D83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A7E64"/>
    <w:multiLevelType w:val="hybridMultilevel"/>
    <w:tmpl w:val="2DB61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6F0BAA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0FAF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F7D83"/>
    <w:rsid w:val="003673FC"/>
    <w:rsid w:val="005252F9"/>
    <w:rsid w:val="00BF7D83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D8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F7D83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BF7D83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2025-10-28T03:55:00Z</dcterms:created>
  <dcterms:modified xsi:type="dcterms:W3CDTF">2025-10-28T03:55:00Z</dcterms:modified>
</cp:coreProperties>
</file>